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70AE" w14:textId="40C4ED51" w:rsidR="00C34141" w:rsidRPr="00F322C9" w:rsidRDefault="00C34141" w:rsidP="00E66269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hd w:val="clear" w:color="auto" w:fill="FFFFFF"/>
          <w:lang w:val="uk-UA"/>
        </w:rPr>
      </w:pPr>
      <w:r w:rsidRPr="00F322C9">
        <w:rPr>
          <w:b/>
          <w:bCs/>
          <w:color w:val="333333"/>
          <w:lang w:val="uk-UA"/>
        </w:rPr>
        <w:t>Інформаційне</w:t>
      </w:r>
      <w:r w:rsidRPr="00F322C9">
        <w:rPr>
          <w:b/>
          <w:bCs/>
          <w:shd w:val="clear" w:color="auto" w:fill="FFFFFF"/>
          <w:lang w:val="uk-UA"/>
        </w:rPr>
        <w:t xml:space="preserve"> повідомлення КП «Боярка-Водоканал» </w:t>
      </w:r>
    </w:p>
    <w:p w14:paraId="3377B264" w14:textId="38336D2E" w:rsidR="00205CB4" w:rsidRPr="00F322C9" w:rsidRDefault="00C34141" w:rsidP="00E662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</w:pPr>
      <w:r w:rsidRPr="00F322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про  проведення відкритого обговорення </w:t>
      </w:r>
      <w:r w:rsidR="00205CB4" w:rsidRPr="00F322C9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проект</w:t>
      </w:r>
      <w:r w:rsidRPr="00F322C9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у</w:t>
      </w:r>
      <w:r w:rsidR="00205CB4" w:rsidRPr="00F322C9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інвестиційної програми</w:t>
      </w:r>
      <w:r w:rsidR="00205CB4" w:rsidRPr="00F322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  <w:t xml:space="preserve"> </w:t>
      </w:r>
    </w:p>
    <w:p w14:paraId="265DE700" w14:textId="43899E24" w:rsidR="00CB203D" w:rsidRPr="00F322C9" w:rsidRDefault="00584298" w:rsidP="00E662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</w:pPr>
      <w:r w:rsidRPr="00F322C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/>
        </w:rPr>
        <w:t>Пояснювальна записка</w:t>
      </w:r>
    </w:p>
    <w:p w14:paraId="0DFFD13B" w14:textId="72CB47BD" w:rsidR="00D3286C" w:rsidRPr="00F322C9" w:rsidRDefault="00CB203D" w:rsidP="00E662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22C9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 необхідності впровадження інвестиційної програми</w:t>
      </w:r>
    </w:p>
    <w:p w14:paraId="7B8C1C10" w14:textId="3F67A265" w:rsidR="00282676" w:rsidRPr="00E66269" w:rsidRDefault="00282676" w:rsidP="00E6626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uk-UA"/>
        </w:rPr>
      </w:pPr>
      <w:r w:rsidRPr="00E66269">
        <w:rPr>
          <w:rFonts w:ascii="Times New Roman" w:eastAsia="Times New Roman" w:hAnsi="Times New Roman" w:cs="Times New Roman"/>
          <w:kern w:val="32"/>
          <w:sz w:val="24"/>
          <w:szCs w:val="24"/>
          <w:lang w:val="uk-UA"/>
        </w:rPr>
        <w:t>Комунальне підприємство «Боярка-Водоканал» Боярської міської ради (далі – КП «Боярка-Водоканал»), згідно рішення виконавчого комітету Боярської міської ради від 09.02.2021р. №2/1, визначено виконавцем послуг із централізованого водопостачання та централізованого водовідведення на території населених пунктів Боярської міської територіальної громади.</w:t>
      </w:r>
    </w:p>
    <w:p w14:paraId="4D8EC86B" w14:textId="781F7A10" w:rsidR="00282676" w:rsidRPr="00E66269" w:rsidRDefault="00BE1418" w:rsidP="00E6626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sz w:val="24"/>
          <w:szCs w:val="24"/>
          <w:lang w:val="uk-UA"/>
        </w:rPr>
        <w:t>Інвестиційна програма розроблена відповідно до Закону України «Про питну воду та питне водопостачання», наказу Міністерства розвитку громад та територій України, будівництва та житлово-комунального господарства України від 19.08.2020 № 191 «Про затвердження порядків розроблення, погодження та затвердження інвестиційних програм суб'єктів господарювання у сферах теплопостачання, централізованого водопостачання та водовідведення».</w:t>
      </w:r>
    </w:p>
    <w:p w14:paraId="6A9AA6C7" w14:textId="4847E004" w:rsidR="00BE1418" w:rsidRPr="00E66269" w:rsidRDefault="00BE1418" w:rsidP="00E6626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sz w:val="24"/>
          <w:szCs w:val="24"/>
          <w:lang w:val="uk-UA"/>
        </w:rPr>
        <w:t>В основу реалізації Програми покладені наступні заходи:</w:t>
      </w:r>
    </w:p>
    <w:p w14:paraId="3CDE8635" w14:textId="77777777" w:rsidR="00BE1418" w:rsidRPr="00E66269" w:rsidRDefault="00BE1418" w:rsidP="00E66269">
      <w:pPr>
        <w:pStyle w:val="a3"/>
        <w:numPr>
          <w:ilvl w:val="0"/>
          <w:numId w:val="7"/>
        </w:numPr>
        <w:ind w:left="0"/>
        <w:jc w:val="both"/>
        <w:rPr>
          <w:lang w:val="uk-UA"/>
        </w:rPr>
      </w:pPr>
      <w:r w:rsidRPr="00E66269">
        <w:rPr>
          <w:lang w:val="uk-UA"/>
        </w:rPr>
        <w:t>заходи зі зниження питомих витрат, а також втрат ресурсів;</w:t>
      </w:r>
    </w:p>
    <w:p w14:paraId="0EE5B909" w14:textId="3FCF80BC" w:rsidR="00BE1418" w:rsidRPr="00E66269" w:rsidRDefault="00BE1418" w:rsidP="00E66269">
      <w:pPr>
        <w:pStyle w:val="a3"/>
        <w:numPr>
          <w:ilvl w:val="0"/>
          <w:numId w:val="7"/>
        </w:numPr>
        <w:ind w:left="0"/>
        <w:jc w:val="both"/>
        <w:rPr>
          <w:lang w:val="uk-UA"/>
        </w:rPr>
      </w:pPr>
      <w:r w:rsidRPr="00E66269">
        <w:rPr>
          <w:lang w:val="uk-UA"/>
        </w:rPr>
        <w:t>заходи щодо модернізації та закупівлі транспортних засобів спеціального та спеціалізованого призначення;</w:t>
      </w:r>
    </w:p>
    <w:p w14:paraId="168A9234" w14:textId="348F0542" w:rsidR="00BE1418" w:rsidRPr="00E66269" w:rsidRDefault="00BE1418" w:rsidP="00E66269">
      <w:pPr>
        <w:pStyle w:val="a3"/>
        <w:numPr>
          <w:ilvl w:val="0"/>
          <w:numId w:val="7"/>
        </w:numPr>
        <w:ind w:left="0"/>
        <w:jc w:val="both"/>
        <w:rPr>
          <w:lang w:val="uk-UA"/>
        </w:rPr>
      </w:pPr>
      <w:r w:rsidRPr="00E66269">
        <w:rPr>
          <w:lang w:val="uk-UA"/>
        </w:rPr>
        <w:t>заходи щодо підвищення екологічної безпеки та охорони навколишнього середовища;</w:t>
      </w:r>
    </w:p>
    <w:p w14:paraId="6DC97736" w14:textId="00BCEBDC" w:rsidR="00BE1418" w:rsidRPr="00E66269" w:rsidRDefault="00BE1418" w:rsidP="00E66269">
      <w:pPr>
        <w:pStyle w:val="a3"/>
        <w:numPr>
          <w:ilvl w:val="0"/>
          <w:numId w:val="7"/>
        </w:numPr>
        <w:ind w:left="0"/>
        <w:jc w:val="both"/>
        <w:rPr>
          <w:lang w:val="uk-UA"/>
        </w:rPr>
      </w:pPr>
      <w:r w:rsidRPr="00E66269">
        <w:rPr>
          <w:lang w:val="uk-UA"/>
        </w:rPr>
        <w:t>інші заходи.</w:t>
      </w:r>
    </w:p>
    <w:p w14:paraId="6AB0FBA2" w14:textId="3B3B1B1F" w:rsidR="00BE1418" w:rsidRPr="00E66269" w:rsidRDefault="00BE1418" w:rsidP="00E6626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Заплановано поступово знизити питомі витрати паливно-енергетичних ресурсів за рахунок впровадження на підприємстві новітніх технологій.</w:t>
      </w:r>
    </w:p>
    <w:p w14:paraId="658C4C13" w14:textId="4C9FE63D" w:rsidR="00BE1418" w:rsidRPr="00E66269" w:rsidRDefault="00BE1418" w:rsidP="00E6626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економія електроенергії – 1 473,61 тис. грн./рік, або 569 400 тис. кВт/год./рік</w:t>
      </w:r>
    </w:p>
    <w:p w14:paraId="11F6F920" w14:textId="4FEA57A2" w:rsidR="00BE1418" w:rsidRPr="00E66269" w:rsidRDefault="00BE1418" w:rsidP="00E6626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Заплановано поступово знизити питомі витрати паливно-енергетичних ресурсів за рахунок </w:t>
      </w:r>
      <w:r w:rsidRPr="00E66269">
        <w:rPr>
          <w:rFonts w:ascii="Times New Roman" w:hAnsi="Times New Roman" w:cs="Times New Roman"/>
          <w:sz w:val="24"/>
          <w:szCs w:val="24"/>
          <w:lang w:val="uk-UA"/>
        </w:rPr>
        <w:t>Згідно фінансового плану на 12 місяців в 2021-2022 років до інвестиційної програми заплановано виконання заходів на загальну суму 3 319,15 тис. грн. з них:</w:t>
      </w:r>
    </w:p>
    <w:p w14:paraId="5EFC2A51" w14:textId="24A88290" w:rsidR="00BE1418" w:rsidRPr="00E66269" w:rsidRDefault="00BE1418" w:rsidP="00E66269">
      <w:pPr>
        <w:pStyle w:val="a3"/>
        <w:numPr>
          <w:ilvl w:val="0"/>
          <w:numId w:val="8"/>
        </w:numPr>
        <w:ind w:left="0"/>
        <w:jc w:val="both"/>
        <w:rPr>
          <w:lang w:val="uk-UA"/>
        </w:rPr>
      </w:pPr>
      <w:r w:rsidRPr="00E66269">
        <w:rPr>
          <w:lang w:val="uk-UA"/>
        </w:rPr>
        <w:t>здійснення заходів з водопостачання на загальну суму 1 565,91 тис. грн. (без ПДВ);</w:t>
      </w:r>
    </w:p>
    <w:p w14:paraId="727F6337" w14:textId="0FFDCA2D" w:rsidR="00BE1418" w:rsidRPr="00E66269" w:rsidRDefault="00BE1418" w:rsidP="00E66269">
      <w:pPr>
        <w:pStyle w:val="a3"/>
        <w:numPr>
          <w:ilvl w:val="0"/>
          <w:numId w:val="8"/>
        </w:numPr>
        <w:ind w:left="0"/>
        <w:jc w:val="both"/>
        <w:rPr>
          <w:color w:val="000000"/>
          <w:lang w:val="uk-UA"/>
        </w:rPr>
      </w:pPr>
      <w:r w:rsidRPr="00E66269">
        <w:rPr>
          <w:lang w:val="uk-UA"/>
        </w:rPr>
        <w:t>здійснення заходів з водовідведення на загальну суму 1 753,24 тис. грн (без ПДВ).</w:t>
      </w:r>
    </w:p>
    <w:p w14:paraId="1641E1D6" w14:textId="3484C2A4" w:rsidR="00BE1418" w:rsidRPr="00E66269" w:rsidRDefault="00BE1418" w:rsidP="00E6626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sz w:val="24"/>
          <w:szCs w:val="24"/>
          <w:lang w:val="uk-UA"/>
        </w:rPr>
        <w:t>До складу інвестиційних витрат на період 2021-2022 рр. до заходів з водопостачання увійшли заходи по підвищенню якості послуг з централізованого водопостачання, де заплановано:</w:t>
      </w:r>
    </w:p>
    <w:p w14:paraId="72930D01" w14:textId="05C93BDF" w:rsidR="00BE1418" w:rsidRPr="00E66269" w:rsidRDefault="00BE1418" w:rsidP="00E66269">
      <w:pPr>
        <w:pStyle w:val="a3"/>
        <w:numPr>
          <w:ilvl w:val="0"/>
          <w:numId w:val="9"/>
        </w:numPr>
        <w:ind w:left="0"/>
        <w:jc w:val="both"/>
        <w:rPr>
          <w:lang w:val="uk-UA"/>
        </w:rPr>
      </w:pPr>
      <w:r w:rsidRPr="00E66269">
        <w:rPr>
          <w:lang w:val="uk-UA"/>
        </w:rPr>
        <w:t>придбання павільйонів на артезіанські свердловини, включаючи доставку на загальну суму 670,83 тис. грн (без ПДВ). У зв’язку з довготривалою експлуатацією (понад 45р.) повністю зруйнувались та втратили функцію захисту екологічної безпеки та охорони навколишнього середовища від опадів, опалого листя, іншого природнього бруду;</w:t>
      </w:r>
    </w:p>
    <w:p w14:paraId="140AA013" w14:textId="2455F86B" w:rsidR="00BE1418" w:rsidRPr="00E66269" w:rsidRDefault="00BE1418" w:rsidP="00E66269">
      <w:pPr>
        <w:pStyle w:val="a3"/>
        <w:numPr>
          <w:ilvl w:val="0"/>
          <w:numId w:val="9"/>
        </w:numPr>
        <w:ind w:left="0"/>
        <w:jc w:val="both"/>
        <w:rPr>
          <w:lang w:val="uk-UA"/>
        </w:rPr>
      </w:pPr>
      <w:r w:rsidRPr="00E66269">
        <w:rPr>
          <w:lang w:val="uk-UA"/>
        </w:rPr>
        <w:t xml:space="preserve">заміну насосного обладнання на ВНС-3 загальною сумою 456,92 тис. грн. (без ПДВ). Встановлення насосу буде виконано власними силами. </w:t>
      </w:r>
      <w:r w:rsidRPr="00E66269">
        <w:rPr>
          <w:color w:val="000000"/>
          <w:lang w:val="uk-UA"/>
        </w:rPr>
        <w:t>Даний захід дозволить, крім економії електроенергії, за рахунок більшої продуктивності насосного обладнання, підняти тиск питної води у системі.</w:t>
      </w:r>
    </w:p>
    <w:p w14:paraId="1127DFF7" w14:textId="7FFB6C56" w:rsidR="00BE1418" w:rsidRPr="00E66269" w:rsidRDefault="00BE1418" w:rsidP="00E66269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sz w:val="24"/>
          <w:szCs w:val="24"/>
          <w:lang w:val="uk-UA"/>
        </w:rPr>
        <w:t>До заходів з водовідведення увійшли заходи:</w:t>
      </w:r>
    </w:p>
    <w:p w14:paraId="0B6A391F" w14:textId="179817BD" w:rsidR="00BE1418" w:rsidRPr="00E66269" w:rsidRDefault="00BE1418" w:rsidP="00E66269">
      <w:pPr>
        <w:pStyle w:val="a3"/>
        <w:numPr>
          <w:ilvl w:val="0"/>
          <w:numId w:val="10"/>
        </w:numPr>
        <w:ind w:left="0"/>
        <w:jc w:val="both"/>
        <w:rPr>
          <w:lang w:val="uk-UA"/>
        </w:rPr>
      </w:pPr>
      <w:r w:rsidRPr="00E66269">
        <w:rPr>
          <w:lang w:val="uk-UA"/>
        </w:rPr>
        <w:t>придбання решітки каналізаційної, загальною сумою 833,23 тис. грн (без ПДВ), яка забезпечує видалення господарсько-побутових, виробничих стічних вод, забруднені речовини в розчиненому, колоїдному і дисперсному (нерозчиненому) стані;</w:t>
      </w:r>
    </w:p>
    <w:p w14:paraId="40D372AB" w14:textId="1B8D78AE" w:rsidR="00BE1418" w:rsidRPr="00E66269" w:rsidRDefault="00BE1418" w:rsidP="00E66269">
      <w:pPr>
        <w:pStyle w:val="a3"/>
        <w:numPr>
          <w:ilvl w:val="0"/>
          <w:numId w:val="10"/>
        </w:numPr>
        <w:ind w:left="0"/>
        <w:jc w:val="both"/>
        <w:rPr>
          <w:lang w:val="uk-UA"/>
        </w:rPr>
      </w:pPr>
      <w:r w:rsidRPr="00E66269">
        <w:rPr>
          <w:lang w:val="uk-UA"/>
        </w:rPr>
        <w:t>придбання засувок з прогумованим клином на загальну суму 34,34 тис. грн (без ПДВ) для зменшення витоку стоків, яке може наносити шкоду довкіллю;</w:t>
      </w:r>
    </w:p>
    <w:p w14:paraId="32A5BE97" w14:textId="321CDACE" w:rsidR="00BE1418" w:rsidRPr="00E66269" w:rsidRDefault="00BE1418" w:rsidP="00E66269">
      <w:pPr>
        <w:pStyle w:val="a3"/>
        <w:numPr>
          <w:ilvl w:val="0"/>
          <w:numId w:val="10"/>
        </w:numPr>
        <w:ind w:left="0"/>
        <w:jc w:val="both"/>
        <w:rPr>
          <w:lang w:val="uk-UA"/>
        </w:rPr>
      </w:pPr>
      <w:r w:rsidRPr="00E66269">
        <w:rPr>
          <w:lang w:val="uk-UA"/>
        </w:rPr>
        <w:t>придбання насосного обладнання на КНС-5 в сумі 447,50 тис. грн (без ПДВ). У зв’язку із збільшенням об’єму стоків, що пов’язане із збільшенням кількості абонентів, постає необхідність заміни існуючих насосів на сучасний та менш енергоємний, що дасть можливість в економії електроенергії, за рахунок збільшення мотогодин експлуатації насосних агрегатів та відсутності витрат на його ремонт;</w:t>
      </w:r>
    </w:p>
    <w:p w14:paraId="2C605E6F" w14:textId="7B212910" w:rsidR="00282676" w:rsidRPr="00E66269" w:rsidRDefault="00BE1418" w:rsidP="00E66269">
      <w:pPr>
        <w:pStyle w:val="a3"/>
        <w:numPr>
          <w:ilvl w:val="0"/>
          <w:numId w:val="10"/>
        </w:numPr>
        <w:ind w:left="0"/>
        <w:jc w:val="both"/>
        <w:rPr>
          <w:lang w:val="uk-UA"/>
        </w:rPr>
      </w:pPr>
      <w:r w:rsidRPr="00E66269">
        <w:rPr>
          <w:lang w:val="uk-UA"/>
        </w:rPr>
        <w:t>придбання транспортних засобів спеціалізованого призначення в сумі 876,33 тис. грн (без ПДВ). У зв’язку із створенням територіальної громади та потребою виконувати обслуговування і ремонт мереж водопостачання та водовідведення приєднаних сіл.</w:t>
      </w:r>
    </w:p>
    <w:p w14:paraId="5255E1E2" w14:textId="0587B83F" w:rsidR="00A13A21" w:rsidRPr="00E66269" w:rsidRDefault="00A13A21" w:rsidP="00E66269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sz w:val="24"/>
          <w:szCs w:val="24"/>
          <w:lang w:val="uk-UA"/>
        </w:rPr>
        <w:t>З проектом інвестиційної програми можна ознайомитися на інформаційних стендах в приміщеннях Боярської міської ради, КП «Боярка-Водоканал», а також на офіційному веб-сайті Боярської міської ради за адресою: https://mistoboyarka.gov.ua/ та офіційному веб-сайті КП «Боярка-Водоканал» за адресою: https://vodokanal.mistoboyarka.gov.ua/.</w:t>
      </w:r>
    </w:p>
    <w:p w14:paraId="04D7A2C3" w14:textId="39EFE1C1" w:rsidR="00E66269" w:rsidRPr="00E66269" w:rsidRDefault="00A13A21" w:rsidP="00E66269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6269">
        <w:rPr>
          <w:rFonts w:ascii="Times New Roman" w:hAnsi="Times New Roman" w:cs="Times New Roman"/>
          <w:sz w:val="24"/>
          <w:szCs w:val="24"/>
          <w:lang w:val="uk-UA"/>
        </w:rPr>
        <w:t>Зауваження та пропозиції до зазначеного проекту інвестиційної програми просимо надавати до 12.08.2021 року на наступну електронну адресу КП «Боярка-Водоканал»: voda-boyarka@ukr.net  або на поштову адресу: 08154 м.</w:t>
      </w:r>
      <w:r w:rsidR="000340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6269">
        <w:rPr>
          <w:rFonts w:ascii="Times New Roman" w:hAnsi="Times New Roman" w:cs="Times New Roman"/>
          <w:sz w:val="24"/>
          <w:szCs w:val="24"/>
          <w:lang w:val="uk-UA"/>
        </w:rPr>
        <w:t>Боярка, вул. Білогородська, 13 (</w:t>
      </w:r>
      <w:proofErr w:type="spellStart"/>
      <w:r w:rsidRPr="00E66269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E66269">
        <w:rPr>
          <w:rFonts w:ascii="Times New Roman" w:hAnsi="Times New Roman" w:cs="Times New Roman"/>
          <w:sz w:val="24"/>
          <w:szCs w:val="24"/>
          <w:lang w:val="uk-UA"/>
        </w:rPr>
        <w:t>. 04598 41065).</w:t>
      </w:r>
    </w:p>
    <w:sectPr w:rsidR="00E66269" w:rsidRPr="00E66269" w:rsidSect="00E66269">
      <w:footerReference w:type="default" r:id="rId8"/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5055" w14:textId="77777777" w:rsidR="00E74DAB" w:rsidRDefault="00E74DAB" w:rsidP="00A635E8">
      <w:pPr>
        <w:spacing w:after="0" w:line="240" w:lineRule="auto"/>
      </w:pPr>
      <w:r>
        <w:separator/>
      </w:r>
    </w:p>
  </w:endnote>
  <w:endnote w:type="continuationSeparator" w:id="0">
    <w:p w14:paraId="6E057EBA" w14:textId="77777777" w:rsidR="00E74DAB" w:rsidRDefault="00E74DAB" w:rsidP="00A6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C023" w14:textId="77777777" w:rsidR="00A635E8" w:rsidRDefault="00A635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C29B" w14:textId="77777777" w:rsidR="00E74DAB" w:rsidRDefault="00E74DAB" w:rsidP="00A635E8">
      <w:pPr>
        <w:spacing w:after="0" w:line="240" w:lineRule="auto"/>
      </w:pPr>
      <w:r>
        <w:separator/>
      </w:r>
    </w:p>
  </w:footnote>
  <w:footnote w:type="continuationSeparator" w:id="0">
    <w:p w14:paraId="611E708D" w14:textId="77777777" w:rsidR="00E74DAB" w:rsidRDefault="00E74DAB" w:rsidP="00A63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C7E"/>
    <w:multiLevelType w:val="hybridMultilevel"/>
    <w:tmpl w:val="FE1E7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BF2CAA"/>
    <w:multiLevelType w:val="hybridMultilevel"/>
    <w:tmpl w:val="A5F2C414"/>
    <w:lvl w:ilvl="0" w:tplc="21D8C136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D085A"/>
    <w:multiLevelType w:val="hybridMultilevel"/>
    <w:tmpl w:val="18920C64"/>
    <w:lvl w:ilvl="0" w:tplc="A4921BF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4D84B5F"/>
    <w:multiLevelType w:val="hybridMultilevel"/>
    <w:tmpl w:val="767E217C"/>
    <w:lvl w:ilvl="0" w:tplc="A4921B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F2F9C"/>
    <w:multiLevelType w:val="hybridMultilevel"/>
    <w:tmpl w:val="54768878"/>
    <w:lvl w:ilvl="0" w:tplc="A4921BF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F6F7F5D"/>
    <w:multiLevelType w:val="hybridMultilevel"/>
    <w:tmpl w:val="65A02C4E"/>
    <w:lvl w:ilvl="0" w:tplc="9BEE753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15B1F"/>
    <w:multiLevelType w:val="hybridMultilevel"/>
    <w:tmpl w:val="14EC00D6"/>
    <w:lvl w:ilvl="0" w:tplc="2D7EC354">
      <w:start w:val="1"/>
      <w:numFmt w:val="decimal"/>
      <w:lvlText w:val="%1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D70431"/>
    <w:multiLevelType w:val="hybridMultilevel"/>
    <w:tmpl w:val="19D68710"/>
    <w:lvl w:ilvl="0" w:tplc="A4921BF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DCD6390"/>
    <w:multiLevelType w:val="hybridMultilevel"/>
    <w:tmpl w:val="C32C0CC2"/>
    <w:lvl w:ilvl="0" w:tplc="A4921BF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0"/>
    <w:rsid w:val="000006E1"/>
    <w:rsid w:val="00002A6A"/>
    <w:rsid w:val="00012423"/>
    <w:rsid w:val="00014E3C"/>
    <w:rsid w:val="0001665C"/>
    <w:rsid w:val="0003385C"/>
    <w:rsid w:val="000340AC"/>
    <w:rsid w:val="00040457"/>
    <w:rsid w:val="00046360"/>
    <w:rsid w:val="00052C08"/>
    <w:rsid w:val="000548A2"/>
    <w:rsid w:val="00064DDD"/>
    <w:rsid w:val="00082F54"/>
    <w:rsid w:val="00083A3E"/>
    <w:rsid w:val="00083B24"/>
    <w:rsid w:val="00095CFB"/>
    <w:rsid w:val="000A044B"/>
    <w:rsid w:val="000B3B9F"/>
    <w:rsid w:val="000B59C0"/>
    <w:rsid w:val="000C0821"/>
    <w:rsid w:val="000C29B7"/>
    <w:rsid w:val="000F2CE7"/>
    <w:rsid w:val="00100BC7"/>
    <w:rsid w:val="00103D54"/>
    <w:rsid w:val="0010472C"/>
    <w:rsid w:val="0010581E"/>
    <w:rsid w:val="00105D42"/>
    <w:rsid w:val="00114040"/>
    <w:rsid w:val="001166A9"/>
    <w:rsid w:val="00121C8F"/>
    <w:rsid w:val="0012210F"/>
    <w:rsid w:val="00133CE0"/>
    <w:rsid w:val="001371CC"/>
    <w:rsid w:val="00141570"/>
    <w:rsid w:val="0014188B"/>
    <w:rsid w:val="00145228"/>
    <w:rsid w:val="00146E22"/>
    <w:rsid w:val="00147076"/>
    <w:rsid w:val="001521C7"/>
    <w:rsid w:val="00152F43"/>
    <w:rsid w:val="00155C2C"/>
    <w:rsid w:val="00156E10"/>
    <w:rsid w:val="00161587"/>
    <w:rsid w:val="00167757"/>
    <w:rsid w:val="001704BB"/>
    <w:rsid w:val="00173902"/>
    <w:rsid w:val="001746B1"/>
    <w:rsid w:val="00175D44"/>
    <w:rsid w:val="00176CBE"/>
    <w:rsid w:val="00181B02"/>
    <w:rsid w:val="00185BFF"/>
    <w:rsid w:val="0018621E"/>
    <w:rsid w:val="00192318"/>
    <w:rsid w:val="00192588"/>
    <w:rsid w:val="00194B4D"/>
    <w:rsid w:val="001A182B"/>
    <w:rsid w:val="001A284E"/>
    <w:rsid w:val="001A5EAB"/>
    <w:rsid w:val="001D63AE"/>
    <w:rsid w:val="001E117D"/>
    <w:rsid w:val="001E19AB"/>
    <w:rsid w:val="001E4B22"/>
    <w:rsid w:val="001E7CC3"/>
    <w:rsid w:val="001F14D7"/>
    <w:rsid w:val="00205CB4"/>
    <w:rsid w:val="00206351"/>
    <w:rsid w:val="00206D88"/>
    <w:rsid w:val="002071F1"/>
    <w:rsid w:val="0020793D"/>
    <w:rsid w:val="002128C4"/>
    <w:rsid w:val="00223A95"/>
    <w:rsid w:val="00227A7D"/>
    <w:rsid w:val="0023145F"/>
    <w:rsid w:val="00240BFA"/>
    <w:rsid w:val="00243B67"/>
    <w:rsid w:val="002458CC"/>
    <w:rsid w:val="00260C19"/>
    <w:rsid w:val="00263A25"/>
    <w:rsid w:val="0026458E"/>
    <w:rsid w:val="00265D7D"/>
    <w:rsid w:val="00267606"/>
    <w:rsid w:val="002709BB"/>
    <w:rsid w:val="00276D0A"/>
    <w:rsid w:val="00281FEB"/>
    <w:rsid w:val="00282676"/>
    <w:rsid w:val="002828E5"/>
    <w:rsid w:val="00285336"/>
    <w:rsid w:val="002858CA"/>
    <w:rsid w:val="002914B4"/>
    <w:rsid w:val="002A1B44"/>
    <w:rsid w:val="002B1F43"/>
    <w:rsid w:val="002B30D6"/>
    <w:rsid w:val="002B4E09"/>
    <w:rsid w:val="002B514A"/>
    <w:rsid w:val="002D40C9"/>
    <w:rsid w:val="002E3B11"/>
    <w:rsid w:val="002F0B0A"/>
    <w:rsid w:val="002F22D8"/>
    <w:rsid w:val="003117E4"/>
    <w:rsid w:val="00314EC4"/>
    <w:rsid w:val="0031689C"/>
    <w:rsid w:val="00324B86"/>
    <w:rsid w:val="00327D6F"/>
    <w:rsid w:val="0033364B"/>
    <w:rsid w:val="003346CE"/>
    <w:rsid w:val="00337464"/>
    <w:rsid w:val="00337DA6"/>
    <w:rsid w:val="00337F60"/>
    <w:rsid w:val="00342BC9"/>
    <w:rsid w:val="00344A20"/>
    <w:rsid w:val="00352447"/>
    <w:rsid w:val="00355416"/>
    <w:rsid w:val="003604CD"/>
    <w:rsid w:val="0037496D"/>
    <w:rsid w:val="00380A71"/>
    <w:rsid w:val="00387CC9"/>
    <w:rsid w:val="003920BD"/>
    <w:rsid w:val="003A0416"/>
    <w:rsid w:val="003A1B77"/>
    <w:rsid w:val="003B283D"/>
    <w:rsid w:val="003C0E89"/>
    <w:rsid w:val="003C1137"/>
    <w:rsid w:val="003C4D44"/>
    <w:rsid w:val="003E0BFC"/>
    <w:rsid w:val="003E5F30"/>
    <w:rsid w:val="003E6A49"/>
    <w:rsid w:val="0040090F"/>
    <w:rsid w:val="00400BD2"/>
    <w:rsid w:val="004066D1"/>
    <w:rsid w:val="0041275F"/>
    <w:rsid w:val="004129EC"/>
    <w:rsid w:val="00414A60"/>
    <w:rsid w:val="004279A9"/>
    <w:rsid w:val="00431A35"/>
    <w:rsid w:val="004320DF"/>
    <w:rsid w:val="00437EE1"/>
    <w:rsid w:val="00440D95"/>
    <w:rsid w:val="00443388"/>
    <w:rsid w:val="004533DD"/>
    <w:rsid w:val="0046143B"/>
    <w:rsid w:val="004637D9"/>
    <w:rsid w:val="004650C7"/>
    <w:rsid w:val="0046628E"/>
    <w:rsid w:val="00480251"/>
    <w:rsid w:val="004809A2"/>
    <w:rsid w:val="004949EC"/>
    <w:rsid w:val="004A2E96"/>
    <w:rsid w:val="004A4A4B"/>
    <w:rsid w:val="004A71A5"/>
    <w:rsid w:val="004B3C71"/>
    <w:rsid w:val="004B5A57"/>
    <w:rsid w:val="004B72C6"/>
    <w:rsid w:val="004B7E49"/>
    <w:rsid w:val="004D1342"/>
    <w:rsid w:val="004E36FC"/>
    <w:rsid w:val="004E4273"/>
    <w:rsid w:val="004E7A1B"/>
    <w:rsid w:val="004F4271"/>
    <w:rsid w:val="004F4BBE"/>
    <w:rsid w:val="005162F8"/>
    <w:rsid w:val="0052493B"/>
    <w:rsid w:val="005266D2"/>
    <w:rsid w:val="00536164"/>
    <w:rsid w:val="00542824"/>
    <w:rsid w:val="00544523"/>
    <w:rsid w:val="00545CA6"/>
    <w:rsid w:val="00551358"/>
    <w:rsid w:val="0055537D"/>
    <w:rsid w:val="00561D1D"/>
    <w:rsid w:val="005628E9"/>
    <w:rsid w:val="005657BF"/>
    <w:rsid w:val="005777EC"/>
    <w:rsid w:val="00582D78"/>
    <w:rsid w:val="0058307B"/>
    <w:rsid w:val="00583555"/>
    <w:rsid w:val="00584298"/>
    <w:rsid w:val="005849E0"/>
    <w:rsid w:val="005860EA"/>
    <w:rsid w:val="00593A25"/>
    <w:rsid w:val="0059419D"/>
    <w:rsid w:val="005B40A9"/>
    <w:rsid w:val="005C77F9"/>
    <w:rsid w:val="005D61F7"/>
    <w:rsid w:val="005D6426"/>
    <w:rsid w:val="005D66BF"/>
    <w:rsid w:val="005D6A06"/>
    <w:rsid w:val="005E1D7D"/>
    <w:rsid w:val="005E5C8C"/>
    <w:rsid w:val="005F00E5"/>
    <w:rsid w:val="00603E12"/>
    <w:rsid w:val="0060776C"/>
    <w:rsid w:val="006141E5"/>
    <w:rsid w:val="0061430A"/>
    <w:rsid w:val="00617AC4"/>
    <w:rsid w:val="00631940"/>
    <w:rsid w:val="00631FE4"/>
    <w:rsid w:val="0064193B"/>
    <w:rsid w:val="00643D20"/>
    <w:rsid w:val="00644110"/>
    <w:rsid w:val="00647CED"/>
    <w:rsid w:val="00653EC1"/>
    <w:rsid w:val="0065476F"/>
    <w:rsid w:val="006655A2"/>
    <w:rsid w:val="006659B4"/>
    <w:rsid w:val="00666376"/>
    <w:rsid w:val="0068418F"/>
    <w:rsid w:val="00687689"/>
    <w:rsid w:val="00691474"/>
    <w:rsid w:val="00697AE5"/>
    <w:rsid w:val="006A30C0"/>
    <w:rsid w:val="006B4EC3"/>
    <w:rsid w:val="006B5636"/>
    <w:rsid w:val="006C1AB0"/>
    <w:rsid w:val="006C35A6"/>
    <w:rsid w:val="006E0EE2"/>
    <w:rsid w:val="006E10BD"/>
    <w:rsid w:val="006E44AB"/>
    <w:rsid w:val="006E5694"/>
    <w:rsid w:val="006F29FA"/>
    <w:rsid w:val="006F40DB"/>
    <w:rsid w:val="006F55BF"/>
    <w:rsid w:val="007075D0"/>
    <w:rsid w:val="00715A2E"/>
    <w:rsid w:val="0072681A"/>
    <w:rsid w:val="00736AA1"/>
    <w:rsid w:val="007443BE"/>
    <w:rsid w:val="0074560A"/>
    <w:rsid w:val="00753CE6"/>
    <w:rsid w:val="00755301"/>
    <w:rsid w:val="00761EA8"/>
    <w:rsid w:val="007713AD"/>
    <w:rsid w:val="0077158C"/>
    <w:rsid w:val="0077161A"/>
    <w:rsid w:val="007733FA"/>
    <w:rsid w:val="00775495"/>
    <w:rsid w:val="00786DB5"/>
    <w:rsid w:val="00796EA7"/>
    <w:rsid w:val="00797345"/>
    <w:rsid w:val="007B1829"/>
    <w:rsid w:val="007B3B53"/>
    <w:rsid w:val="007B4419"/>
    <w:rsid w:val="007B50A4"/>
    <w:rsid w:val="007C1851"/>
    <w:rsid w:val="007C7AB7"/>
    <w:rsid w:val="007D52BF"/>
    <w:rsid w:val="007D5F2F"/>
    <w:rsid w:val="007D785E"/>
    <w:rsid w:val="008011D4"/>
    <w:rsid w:val="0081045C"/>
    <w:rsid w:val="00824BE7"/>
    <w:rsid w:val="008315EF"/>
    <w:rsid w:val="0083480F"/>
    <w:rsid w:val="00834A38"/>
    <w:rsid w:val="00840D63"/>
    <w:rsid w:val="00844980"/>
    <w:rsid w:val="00844B7D"/>
    <w:rsid w:val="00844C3F"/>
    <w:rsid w:val="00847256"/>
    <w:rsid w:val="008569E3"/>
    <w:rsid w:val="00870B5A"/>
    <w:rsid w:val="008726A0"/>
    <w:rsid w:val="0087389A"/>
    <w:rsid w:val="0087439C"/>
    <w:rsid w:val="00885149"/>
    <w:rsid w:val="008927E2"/>
    <w:rsid w:val="00892CA6"/>
    <w:rsid w:val="008C316B"/>
    <w:rsid w:val="008C5CC0"/>
    <w:rsid w:val="008C6EC6"/>
    <w:rsid w:val="008D5972"/>
    <w:rsid w:val="008E0C4C"/>
    <w:rsid w:val="008E567E"/>
    <w:rsid w:val="00905C6B"/>
    <w:rsid w:val="009110DF"/>
    <w:rsid w:val="00912E9F"/>
    <w:rsid w:val="00913258"/>
    <w:rsid w:val="00923596"/>
    <w:rsid w:val="0092660D"/>
    <w:rsid w:val="00926CB7"/>
    <w:rsid w:val="009303BE"/>
    <w:rsid w:val="00961478"/>
    <w:rsid w:val="0097311C"/>
    <w:rsid w:val="00973C3F"/>
    <w:rsid w:val="0098168D"/>
    <w:rsid w:val="0099055A"/>
    <w:rsid w:val="009964C6"/>
    <w:rsid w:val="00996974"/>
    <w:rsid w:val="0099785F"/>
    <w:rsid w:val="009A3D03"/>
    <w:rsid w:val="009A4751"/>
    <w:rsid w:val="009A578E"/>
    <w:rsid w:val="009C64BA"/>
    <w:rsid w:val="009D1C20"/>
    <w:rsid w:val="009D207F"/>
    <w:rsid w:val="009D613C"/>
    <w:rsid w:val="009E312A"/>
    <w:rsid w:val="009F3B9C"/>
    <w:rsid w:val="009F3DF6"/>
    <w:rsid w:val="009F5471"/>
    <w:rsid w:val="00A02490"/>
    <w:rsid w:val="00A0433F"/>
    <w:rsid w:val="00A04F32"/>
    <w:rsid w:val="00A12ABD"/>
    <w:rsid w:val="00A13A21"/>
    <w:rsid w:val="00A141EE"/>
    <w:rsid w:val="00A1679F"/>
    <w:rsid w:val="00A221A0"/>
    <w:rsid w:val="00A31B15"/>
    <w:rsid w:val="00A405F8"/>
    <w:rsid w:val="00A4201B"/>
    <w:rsid w:val="00A635E8"/>
    <w:rsid w:val="00A70B01"/>
    <w:rsid w:val="00A73DE9"/>
    <w:rsid w:val="00A8034C"/>
    <w:rsid w:val="00A82606"/>
    <w:rsid w:val="00A82C80"/>
    <w:rsid w:val="00A956D0"/>
    <w:rsid w:val="00AA0D24"/>
    <w:rsid w:val="00AA5671"/>
    <w:rsid w:val="00AA7239"/>
    <w:rsid w:val="00AB532F"/>
    <w:rsid w:val="00AB64C3"/>
    <w:rsid w:val="00AC4C18"/>
    <w:rsid w:val="00AD2B0F"/>
    <w:rsid w:val="00AD4E18"/>
    <w:rsid w:val="00AD70FE"/>
    <w:rsid w:val="00AE42A5"/>
    <w:rsid w:val="00AF1321"/>
    <w:rsid w:val="00AF47C5"/>
    <w:rsid w:val="00AF5717"/>
    <w:rsid w:val="00B044CD"/>
    <w:rsid w:val="00B06D4C"/>
    <w:rsid w:val="00B06E0B"/>
    <w:rsid w:val="00B13D8C"/>
    <w:rsid w:val="00B143D1"/>
    <w:rsid w:val="00B41667"/>
    <w:rsid w:val="00B423BD"/>
    <w:rsid w:val="00B45000"/>
    <w:rsid w:val="00B45D99"/>
    <w:rsid w:val="00B5162D"/>
    <w:rsid w:val="00B52348"/>
    <w:rsid w:val="00B52ED7"/>
    <w:rsid w:val="00B63B63"/>
    <w:rsid w:val="00B641B7"/>
    <w:rsid w:val="00B6597D"/>
    <w:rsid w:val="00B72045"/>
    <w:rsid w:val="00B734A4"/>
    <w:rsid w:val="00B806C8"/>
    <w:rsid w:val="00B85E19"/>
    <w:rsid w:val="00B87379"/>
    <w:rsid w:val="00B9418D"/>
    <w:rsid w:val="00BC3B84"/>
    <w:rsid w:val="00BC5CE2"/>
    <w:rsid w:val="00BD2CC9"/>
    <w:rsid w:val="00BE1418"/>
    <w:rsid w:val="00BE6AE7"/>
    <w:rsid w:val="00C00FF7"/>
    <w:rsid w:val="00C01F70"/>
    <w:rsid w:val="00C14BEA"/>
    <w:rsid w:val="00C16C9B"/>
    <w:rsid w:val="00C21293"/>
    <w:rsid w:val="00C221EC"/>
    <w:rsid w:val="00C2344A"/>
    <w:rsid w:val="00C27B20"/>
    <w:rsid w:val="00C32ED5"/>
    <w:rsid w:val="00C33767"/>
    <w:rsid w:val="00C34141"/>
    <w:rsid w:val="00C37E72"/>
    <w:rsid w:val="00C46801"/>
    <w:rsid w:val="00C46C59"/>
    <w:rsid w:val="00C47653"/>
    <w:rsid w:val="00C67BEE"/>
    <w:rsid w:val="00C70817"/>
    <w:rsid w:val="00C70B4B"/>
    <w:rsid w:val="00C74591"/>
    <w:rsid w:val="00C84A59"/>
    <w:rsid w:val="00C856C2"/>
    <w:rsid w:val="00C86859"/>
    <w:rsid w:val="00C87571"/>
    <w:rsid w:val="00C90CA7"/>
    <w:rsid w:val="00C92968"/>
    <w:rsid w:val="00C931E6"/>
    <w:rsid w:val="00C94B31"/>
    <w:rsid w:val="00CA3120"/>
    <w:rsid w:val="00CA3F2E"/>
    <w:rsid w:val="00CB0739"/>
    <w:rsid w:val="00CB203D"/>
    <w:rsid w:val="00CB3622"/>
    <w:rsid w:val="00CB5446"/>
    <w:rsid w:val="00CE4940"/>
    <w:rsid w:val="00CE5505"/>
    <w:rsid w:val="00D04DC1"/>
    <w:rsid w:val="00D053BD"/>
    <w:rsid w:val="00D14B95"/>
    <w:rsid w:val="00D22016"/>
    <w:rsid w:val="00D3286C"/>
    <w:rsid w:val="00D32FA2"/>
    <w:rsid w:val="00D34533"/>
    <w:rsid w:val="00D35B24"/>
    <w:rsid w:val="00D35BB4"/>
    <w:rsid w:val="00D35D7C"/>
    <w:rsid w:val="00D40FEA"/>
    <w:rsid w:val="00D431AC"/>
    <w:rsid w:val="00D43DFA"/>
    <w:rsid w:val="00D44600"/>
    <w:rsid w:val="00D471D5"/>
    <w:rsid w:val="00D476B4"/>
    <w:rsid w:val="00D542BD"/>
    <w:rsid w:val="00D54EDF"/>
    <w:rsid w:val="00D6129C"/>
    <w:rsid w:val="00D6233D"/>
    <w:rsid w:val="00D65047"/>
    <w:rsid w:val="00D674B4"/>
    <w:rsid w:val="00D738B9"/>
    <w:rsid w:val="00D7530A"/>
    <w:rsid w:val="00D80A45"/>
    <w:rsid w:val="00D80C98"/>
    <w:rsid w:val="00D81F23"/>
    <w:rsid w:val="00D84E84"/>
    <w:rsid w:val="00D86E4D"/>
    <w:rsid w:val="00D922D0"/>
    <w:rsid w:val="00D94127"/>
    <w:rsid w:val="00D95121"/>
    <w:rsid w:val="00D9558E"/>
    <w:rsid w:val="00D95C7F"/>
    <w:rsid w:val="00DA0334"/>
    <w:rsid w:val="00DA044C"/>
    <w:rsid w:val="00DA6E13"/>
    <w:rsid w:val="00DB112F"/>
    <w:rsid w:val="00DB479F"/>
    <w:rsid w:val="00DC50E1"/>
    <w:rsid w:val="00DD0227"/>
    <w:rsid w:val="00DD340A"/>
    <w:rsid w:val="00DE2869"/>
    <w:rsid w:val="00DF1BB3"/>
    <w:rsid w:val="00DF503C"/>
    <w:rsid w:val="00E07B8F"/>
    <w:rsid w:val="00E1373A"/>
    <w:rsid w:val="00E17A19"/>
    <w:rsid w:val="00E17C69"/>
    <w:rsid w:val="00E23571"/>
    <w:rsid w:val="00E24E1F"/>
    <w:rsid w:val="00E26E40"/>
    <w:rsid w:val="00E26EDF"/>
    <w:rsid w:val="00E27FC1"/>
    <w:rsid w:val="00E32A2F"/>
    <w:rsid w:val="00E476C9"/>
    <w:rsid w:val="00E50049"/>
    <w:rsid w:val="00E512BC"/>
    <w:rsid w:val="00E56FB6"/>
    <w:rsid w:val="00E61C87"/>
    <w:rsid w:val="00E621D1"/>
    <w:rsid w:val="00E66269"/>
    <w:rsid w:val="00E6654E"/>
    <w:rsid w:val="00E676FD"/>
    <w:rsid w:val="00E7357F"/>
    <w:rsid w:val="00E74A3D"/>
    <w:rsid w:val="00E74DAB"/>
    <w:rsid w:val="00E77626"/>
    <w:rsid w:val="00E81ACA"/>
    <w:rsid w:val="00E8280B"/>
    <w:rsid w:val="00E877D7"/>
    <w:rsid w:val="00E91D64"/>
    <w:rsid w:val="00E92075"/>
    <w:rsid w:val="00E9520D"/>
    <w:rsid w:val="00EA0D9B"/>
    <w:rsid w:val="00EA523D"/>
    <w:rsid w:val="00EB15CB"/>
    <w:rsid w:val="00EB23E3"/>
    <w:rsid w:val="00EB766C"/>
    <w:rsid w:val="00EC071E"/>
    <w:rsid w:val="00EC3D6A"/>
    <w:rsid w:val="00EC3FAA"/>
    <w:rsid w:val="00EC5E72"/>
    <w:rsid w:val="00ED2C41"/>
    <w:rsid w:val="00ED35A9"/>
    <w:rsid w:val="00ED7951"/>
    <w:rsid w:val="00EF0B12"/>
    <w:rsid w:val="00EF16BB"/>
    <w:rsid w:val="00EF45AE"/>
    <w:rsid w:val="00EF513B"/>
    <w:rsid w:val="00EF5F8C"/>
    <w:rsid w:val="00EF7C6E"/>
    <w:rsid w:val="00F03AC9"/>
    <w:rsid w:val="00F03D2A"/>
    <w:rsid w:val="00F0566F"/>
    <w:rsid w:val="00F141F3"/>
    <w:rsid w:val="00F178C2"/>
    <w:rsid w:val="00F23812"/>
    <w:rsid w:val="00F243DF"/>
    <w:rsid w:val="00F246E7"/>
    <w:rsid w:val="00F24A10"/>
    <w:rsid w:val="00F26D52"/>
    <w:rsid w:val="00F322C9"/>
    <w:rsid w:val="00F32AB9"/>
    <w:rsid w:val="00F34A30"/>
    <w:rsid w:val="00F44ECF"/>
    <w:rsid w:val="00F45B77"/>
    <w:rsid w:val="00F50FA2"/>
    <w:rsid w:val="00F517DD"/>
    <w:rsid w:val="00F55029"/>
    <w:rsid w:val="00F57B12"/>
    <w:rsid w:val="00F6036D"/>
    <w:rsid w:val="00F6140C"/>
    <w:rsid w:val="00F628E9"/>
    <w:rsid w:val="00F634B3"/>
    <w:rsid w:val="00F76978"/>
    <w:rsid w:val="00F83374"/>
    <w:rsid w:val="00F83586"/>
    <w:rsid w:val="00F86CE8"/>
    <w:rsid w:val="00F86D97"/>
    <w:rsid w:val="00F94D8C"/>
    <w:rsid w:val="00F95A6C"/>
    <w:rsid w:val="00FB41C7"/>
    <w:rsid w:val="00FB54CF"/>
    <w:rsid w:val="00FC2C8C"/>
    <w:rsid w:val="00FC7186"/>
    <w:rsid w:val="00FD1C2D"/>
    <w:rsid w:val="00FD1DD0"/>
    <w:rsid w:val="00FE2582"/>
    <w:rsid w:val="00FE6CAD"/>
    <w:rsid w:val="00FE7C7A"/>
    <w:rsid w:val="00FF5272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4091"/>
  <w15:docId w15:val="{13B3C456-9381-4D33-BD79-7A05957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82B"/>
  </w:style>
  <w:style w:type="paragraph" w:styleId="1">
    <w:name w:val="heading 1"/>
    <w:basedOn w:val="a"/>
    <w:next w:val="a"/>
    <w:link w:val="10"/>
    <w:qFormat/>
    <w:rsid w:val="00C27B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27B2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B2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semiHidden/>
    <w:rsid w:val="00C27B20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List Paragraph"/>
    <w:aliases w:val="List 1st degree"/>
    <w:basedOn w:val="a"/>
    <w:link w:val="a4"/>
    <w:uiPriority w:val="34"/>
    <w:qFormat/>
    <w:rsid w:val="00C27B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72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6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C94B31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9">
    <w:name w:val="Заголовок Знак"/>
    <w:basedOn w:val="a0"/>
    <w:link w:val="a8"/>
    <w:rsid w:val="00C94B3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11">
    <w:name w:val="Стиль1"/>
    <w:basedOn w:val="1"/>
    <w:link w:val="12"/>
    <w:uiPriority w:val="99"/>
    <w:rsid w:val="00C94B31"/>
    <w:pPr>
      <w:spacing w:line="480" w:lineRule="auto"/>
      <w:ind w:left="360"/>
      <w:jc w:val="center"/>
    </w:pPr>
    <w:rPr>
      <w:bCs w:val="0"/>
      <w:kern w:val="0"/>
      <w:szCs w:val="20"/>
      <w:lang w:val="uk-UA" w:eastAsia="x-none"/>
    </w:rPr>
  </w:style>
  <w:style w:type="character" w:customStyle="1" w:styleId="12">
    <w:name w:val="Стиль1 Знак"/>
    <w:link w:val="11"/>
    <w:uiPriority w:val="99"/>
    <w:locked/>
    <w:rsid w:val="00C94B31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a4">
    <w:name w:val="Абзац списка Знак"/>
    <w:aliases w:val="List 1st degree Знак"/>
    <w:basedOn w:val="a0"/>
    <w:link w:val="a3"/>
    <w:uiPriority w:val="34"/>
    <w:rsid w:val="00C94B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6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35E8"/>
  </w:style>
  <w:style w:type="paragraph" w:styleId="ac">
    <w:name w:val="footer"/>
    <w:basedOn w:val="a"/>
    <w:link w:val="ad"/>
    <w:uiPriority w:val="99"/>
    <w:unhideWhenUsed/>
    <w:rsid w:val="00A6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35E8"/>
  </w:style>
  <w:style w:type="paragraph" w:styleId="HTML">
    <w:name w:val="HTML Preformatted"/>
    <w:basedOn w:val="a"/>
    <w:link w:val="HTML0"/>
    <w:uiPriority w:val="99"/>
    <w:semiHidden/>
    <w:unhideWhenUsed/>
    <w:rsid w:val="00C8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6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856C2"/>
  </w:style>
  <w:style w:type="paragraph" w:styleId="ae">
    <w:name w:val="Normal (Web)"/>
    <w:basedOn w:val="a"/>
    <w:uiPriority w:val="99"/>
    <w:unhideWhenUsed/>
    <w:rsid w:val="00C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6296-0194-4EBA-8A09-8FAA5EE7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Донченко</cp:lastModifiedBy>
  <cp:revision>10</cp:revision>
  <cp:lastPrinted>2021-07-28T10:53:00Z</cp:lastPrinted>
  <dcterms:created xsi:type="dcterms:W3CDTF">2021-07-22T06:50:00Z</dcterms:created>
  <dcterms:modified xsi:type="dcterms:W3CDTF">2021-07-28T11:30:00Z</dcterms:modified>
</cp:coreProperties>
</file>